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C274" w14:textId="77777777" w:rsidR="001154D4" w:rsidRDefault="001154D4" w:rsidP="001154D4">
      <w:pPr>
        <w:ind w:left="4536"/>
        <w:rPr>
          <w:rFonts w:ascii="Arial" w:hAnsi="Arial" w:cs="Arial"/>
          <w:b/>
          <w:bCs/>
          <w:lang w:val="es-ES"/>
        </w:rPr>
      </w:pPr>
    </w:p>
    <w:p w14:paraId="014FB6A8" w14:textId="77777777" w:rsidR="001154D4" w:rsidRPr="00EA4A81" w:rsidRDefault="001154D4" w:rsidP="001154D4">
      <w:pPr>
        <w:ind w:left="4536"/>
        <w:rPr>
          <w:rFonts w:ascii="Arial" w:hAnsi="Arial" w:cs="Arial"/>
          <w:lang w:val="es-ES"/>
        </w:rPr>
      </w:pPr>
    </w:p>
    <w:p w14:paraId="6A1F0EB0" w14:textId="0A03C6D5" w:rsidR="001154D4" w:rsidRPr="004F65FD" w:rsidRDefault="001154D4" w:rsidP="001154D4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</w:t>
      </w:r>
      <w:r w:rsidRPr="004F65FD">
        <w:rPr>
          <w:rFonts w:ascii="Arial" w:hAnsi="Arial" w:cs="Arial"/>
          <w:lang w:val="es-ES"/>
        </w:rPr>
        <w:t>Se notifica</w:t>
      </w:r>
      <w:r>
        <w:rPr>
          <w:rFonts w:ascii="Arial" w:hAnsi="Arial" w:cs="Arial"/>
          <w:lang w:val="es-ES"/>
        </w:rPr>
        <w:t xml:space="preserve"> nueva fecha y hora </w:t>
      </w:r>
      <w:r w:rsidRPr="004F65FD">
        <w:rPr>
          <w:rFonts w:ascii="Arial" w:hAnsi="Arial" w:cs="Arial"/>
          <w:lang w:val="es-ES"/>
        </w:rPr>
        <w:t xml:space="preserve">para </w:t>
      </w:r>
      <w:r>
        <w:rPr>
          <w:rFonts w:ascii="Arial" w:hAnsi="Arial" w:cs="Arial"/>
          <w:lang w:val="es-ES"/>
        </w:rPr>
        <w:t>[entregar] o [recibir]</w:t>
      </w:r>
      <w:r w:rsidRPr="004F65FD">
        <w:rPr>
          <w:rFonts w:ascii="Arial" w:hAnsi="Arial" w:cs="Arial"/>
        </w:rPr>
        <w:t xml:space="preserve"> los recursos humanos, materiales, financieros y demás asuntos</w:t>
      </w:r>
      <w:r w:rsidRPr="004F65FD">
        <w:rPr>
          <w:rFonts w:ascii="Arial" w:hAnsi="Arial" w:cs="Arial"/>
          <w:lang w:val="es-ES"/>
        </w:rPr>
        <w:t xml:space="preserve"> de la unidad administrativa que se indica</w:t>
      </w:r>
      <w:r>
        <w:rPr>
          <w:rFonts w:ascii="Arial" w:hAnsi="Arial" w:cs="Arial"/>
          <w:lang w:val="es-ES"/>
        </w:rPr>
        <w:t>.</w:t>
      </w:r>
    </w:p>
    <w:p w14:paraId="448376F7" w14:textId="77777777" w:rsidR="001154D4" w:rsidRPr="00EA4A81" w:rsidRDefault="001154D4" w:rsidP="001154D4">
      <w:pPr>
        <w:ind w:left="4536"/>
        <w:jc w:val="right"/>
        <w:rPr>
          <w:rFonts w:ascii="Arial" w:hAnsi="Arial" w:cs="Arial"/>
          <w:lang w:val="es-ES"/>
        </w:rPr>
      </w:pPr>
    </w:p>
    <w:p w14:paraId="0277BECC" w14:textId="77777777" w:rsidR="001154D4" w:rsidRPr="00EA4A81" w:rsidRDefault="001154D4" w:rsidP="001154D4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>Chihuahua, Chih., de                          2025.</w:t>
      </w:r>
    </w:p>
    <w:p w14:paraId="46DF3C26" w14:textId="77777777" w:rsidR="001154D4" w:rsidRPr="00EA4A81" w:rsidRDefault="001154D4" w:rsidP="001154D4">
      <w:pPr>
        <w:ind w:left="4253"/>
        <w:jc w:val="both"/>
        <w:rPr>
          <w:rFonts w:ascii="Arial" w:hAnsi="Arial" w:cs="Arial"/>
          <w:lang w:val="es-ES"/>
        </w:rPr>
      </w:pPr>
    </w:p>
    <w:p w14:paraId="7D1365CE" w14:textId="77777777" w:rsidR="001154D4" w:rsidRPr="00EA4A81" w:rsidRDefault="001154D4" w:rsidP="001154D4">
      <w:pPr>
        <w:ind w:left="4536"/>
        <w:jc w:val="both"/>
        <w:rPr>
          <w:rFonts w:ascii="Arial" w:hAnsi="Arial" w:cs="Arial"/>
          <w:lang w:val="es-ES"/>
        </w:rPr>
      </w:pPr>
    </w:p>
    <w:p w14:paraId="6C35852C" w14:textId="77777777" w:rsidR="001154D4" w:rsidRPr="00EA4A81" w:rsidRDefault="001154D4" w:rsidP="001154D4">
      <w:pPr>
        <w:jc w:val="both"/>
        <w:rPr>
          <w:rStyle w:val="lrzxr"/>
          <w:rFonts w:ascii="Arial" w:hAnsi="Arial" w:cs="Arial"/>
        </w:rPr>
      </w:pPr>
      <w:r w:rsidRPr="00EA4A81">
        <w:rPr>
          <w:rFonts w:ascii="Arial" w:hAnsi="Arial" w:cs="Arial"/>
          <w:b/>
          <w:bCs/>
        </w:rPr>
        <w:t xml:space="preserve">C. </w:t>
      </w:r>
    </w:p>
    <w:p w14:paraId="5C42D435" w14:textId="77777777" w:rsidR="001154D4" w:rsidRPr="00EA4A81" w:rsidRDefault="001154D4" w:rsidP="001154D4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>P r e s e n t e.-</w:t>
      </w:r>
    </w:p>
    <w:p w14:paraId="0AD3CC66" w14:textId="77777777" w:rsidR="001154D4" w:rsidRPr="00EA4A81" w:rsidRDefault="001154D4" w:rsidP="001154D4">
      <w:pPr>
        <w:jc w:val="both"/>
        <w:rPr>
          <w:rFonts w:ascii="Arial" w:hAnsi="Arial" w:cs="Arial"/>
        </w:rPr>
      </w:pPr>
    </w:p>
    <w:p w14:paraId="7A55220B" w14:textId="77777777" w:rsidR="001154D4" w:rsidRPr="00EA4A81" w:rsidRDefault="001154D4" w:rsidP="001154D4">
      <w:pPr>
        <w:jc w:val="both"/>
        <w:rPr>
          <w:rFonts w:ascii="Arial" w:hAnsi="Arial" w:cs="Arial"/>
          <w:lang w:val="es-ES"/>
        </w:rPr>
      </w:pPr>
    </w:p>
    <w:p w14:paraId="09B7F0C0" w14:textId="0A508EC2" w:rsidR="001154D4" w:rsidRDefault="001154D4" w:rsidP="001154D4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>Por medio del presente l</w:t>
      </w:r>
      <w:r>
        <w:rPr>
          <w:rFonts w:ascii="Arial" w:hAnsi="Arial" w:cs="Arial"/>
          <w:lang w:val="es-ES"/>
        </w:rPr>
        <w:t xml:space="preserve">e notifico para que </w:t>
      </w:r>
      <w:r w:rsidR="00675D54">
        <w:rPr>
          <w:rFonts w:ascii="Arial" w:hAnsi="Arial" w:cs="Arial"/>
          <w:lang w:val="es-ES"/>
        </w:rPr>
        <w:t xml:space="preserve">deberá </w:t>
      </w:r>
      <w:r w:rsidRPr="00EA4A81">
        <w:rPr>
          <w:rFonts w:ascii="Arial" w:hAnsi="Arial" w:cs="Arial"/>
          <w:lang w:val="es-ES"/>
        </w:rPr>
        <w:t>acud</w:t>
      </w:r>
      <w:r w:rsidR="00675D54">
        <w:rPr>
          <w:rFonts w:ascii="Arial" w:hAnsi="Arial" w:cs="Arial"/>
          <w:lang w:val="es-ES"/>
        </w:rPr>
        <w:t>ir</w:t>
      </w:r>
      <w:r w:rsidRPr="00EA4A81">
        <w:rPr>
          <w:rFonts w:ascii="Arial" w:hAnsi="Arial" w:cs="Arial"/>
          <w:lang w:val="es-ES"/>
        </w:rPr>
        <w:t xml:space="preserve"> al acto de entrega-recepción</w:t>
      </w:r>
      <w:r>
        <w:rPr>
          <w:rFonts w:ascii="Arial" w:hAnsi="Arial" w:cs="Arial"/>
          <w:lang w:val="es-ES"/>
        </w:rPr>
        <w:t xml:space="preserve"> a efecto de que </w:t>
      </w:r>
      <w:bookmarkStart w:id="0" w:name="_Hlk190284497"/>
      <w:r>
        <w:rPr>
          <w:rFonts w:ascii="Arial" w:hAnsi="Arial" w:cs="Arial"/>
          <w:lang w:val="es-ES"/>
        </w:rPr>
        <w:t>[entregue] o [reciba</w:t>
      </w:r>
      <w:bookmarkEnd w:id="0"/>
      <w:r>
        <w:rPr>
          <w:rFonts w:ascii="Arial" w:hAnsi="Arial" w:cs="Arial"/>
          <w:lang w:val="es-ES"/>
        </w:rPr>
        <w:t xml:space="preserve">] </w:t>
      </w:r>
      <w:r w:rsidRPr="004F65FD">
        <w:rPr>
          <w:rFonts w:ascii="Arial" w:hAnsi="Arial" w:cs="Arial"/>
        </w:rPr>
        <w:t>los recursos humanos, materiales, financieros y demás asuntos</w:t>
      </w:r>
      <w:r w:rsidRPr="004F65FD">
        <w:rPr>
          <w:rFonts w:ascii="Arial" w:hAnsi="Arial" w:cs="Arial"/>
          <w:lang w:val="es-ES"/>
        </w:rPr>
        <w:t xml:space="preserve"> de</w:t>
      </w:r>
      <w:r>
        <w:rPr>
          <w:rFonts w:ascii="Arial" w:hAnsi="Arial" w:cs="Arial"/>
          <w:lang w:val="es-ES"/>
        </w:rPr>
        <w:t xml:space="preserve"> la </w:t>
      </w:r>
      <w:r w:rsidR="00F812FE">
        <w:rPr>
          <w:rFonts w:ascii="Arial" w:hAnsi="Arial" w:cs="Arial"/>
          <w:i/>
          <w:iCs/>
          <w:lang w:val="es-ES"/>
        </w:rPr>
        <w:t>(nombre de la unidad administrativa)</w:t>
      </w:r>
      <w:r>
        <w:rPr>
          <w:rFonts w:ascii="Arial" w:hAnsi="Arial" w:cs="Arial"/>
          <w:lang w:val="es-ES"/>
        </w:rPr>
        <w:t>, mismo para el cual se han fijado nuevamente las_______________ hora del día___ de__________________ del año, el cual tendrá lugar en</w:t>
      </w:r>
      <w:r w:rsidR="00F812FE">
        <w:rPr>
          <w:rFonts w:ascii="Arial" w:hAnsi="Arial" w:cs="Arial"/>
          <w:lang w:val="es-ES"/>
        </w:rPr>
        <w:t xml:space="preserve"> </w:t>
      </w:r>
      <w:r w:rsidR="00F812FE" w:rsidRPr="00F812FE">
        <w:rPr>
          <w:rFonts w:ascii="Arial" w:hAnsi="Arial" w:cs="Arial"/>
          <w:i/>
          <w:iCs/>
          <w:lang w:val="es-ES"/>
        </w:rPr>
        <w:t xml:space="preserve">(lugar) </w:t>
      </w:r>
      <w:r w:rsidR="00F812FE">
        <w:rPr>
          <w:rFonts w:ascii="Arial" w:hAnsi="Arial" w:cs="Arial"/>
          <w:lang w:val="es-ES"/>
        </w:rPr>
        <w:t>de este organismo</w:t>
      </w:r>
      <w:r>
        <w:rPr>
          <w:rFonts w:ascii="Arial" w:hAnsi="Arial" w:cs="Arial"/>
          <w:lang w:val="es-ES"/>
        </w:rPr>
        <w:t>.</w:t>
      </w:r>
    </w:p>
    <w:p w14:paraId="21024D5D" w14:textId="77777777" w:rsidR="001154D4" w:rsidRDefault="001154D4" w:rsidP="001154D4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</w:p>
    <w:p w14:paraId="6FF79FE0" w14:textId="130A5713" w:rsidR="001154D4" w:rsidRPr="00EA4A81" w:rsidRDefault="001154D4" w:rsidP="001154D4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Lo anterior de acuerdo a lo que disponen </w:t>
      </w:r>
      <w:bookmarkStart w:id="1" w:name="OLE_LINK1"/>
      <w:bookmarkStart w:id="2" w:name="OLE_LINK2"/>
      <w:r w:rsidR="00E344F7">
        <w:rPr>
          <w:rFonts w:ascii="Arial" w:hAnsi="Arial" w:cs="Arial"/>
          <w:lang w:val="es-ES"/>
        </w:rPr>
        <w:t>el</w:t>
      </w:r>
      <w:r w:rsidRPr="00EA4A81">
        <w:rPr>
          <w:rFonts w:ascii="Arial" w:hAnsi="Arial" w:cs="Arial"/>
          <w:lang w:val="es-ES"/>
        </w:rPr>
        <w:t xml:space="preserve"> Lineamiento </w:t>
      </w:r>
      <w:r>
        <w:rPr>
          <w:rFonts w:ascii="Arial" w:hAnsi="Arial" w:cs="Arial"/>
          <w:lang w:val="es-ES"/>
        </w:rPr>
        <w:t>Décimo Tercero</w:t>
      </w:r>
      <w:r w:rsidRPr="00EA4A81">
        <w:rPr>
          <w:rFonts w:ascii="Arial" w:hAnsi="Arial" w:cs="Arial"/>
          <w:lang w:val="es-ES"/>
        </w:rPr>
        <w:t xml:space="preserve"> del Acuerdo AC 01/2025 por el que se emiten los Lineamientos para realizar la entrega-recepción de los asuntos y recursos asignados a las personas servidoras públicas del Tribunal Estatal Electoral de Chihuahua, al separarse de su empleo, cargo o comisión.</w:t>
      </w:r>
    </w:p>
    <w:p w14:paraId="09BD4F7C" w14:textId="77777777" w:rsidR="001154D4" w:rsidRPr="00EA4A81" w:rsidRDefault="001154D4" w:rsidP="001154D4">
      <w:pPr>
        <w:pStyle w:val="Textoindependiente3"/>
        <w:spacing w:line="360" w:lineRule="auto"/>
        <w:jc w:val="left"/>
        <w:rPr>
          <w:rFonts w:cs="Arial"/>
          <w:b w:val="0"/>
          <w:bCs/>
          <w:szCs w:val="24"/>
          <w:lang w:val="es-MX"/>
        </w:rPr>
      </w:pPr>
    </w:p>
    <w:bookmarkEnd w:id="1"/>
    <w:bookmarkEnd w:id="2"/>
    <w:p w14:paraId="3E9F0C4F" w14:textId="77777777" w:rsidR="001154D4" w:rsidRPr="00EA4A81" w:rsidRDefault="001154D4" w:rsidP="001154D4">
      <w:pPr>
        <w:pStyle w:val="SECRETARIADELAFUNCIONPUBLICA"/>
        <w:jc w:val="both"/>
        <w:rPr>
          <w:rFonts w:cs="Arial"/>
          <w:sz w:val="24"/>
          <w:szCs w:val="24"/>
        </w:rPr>
      </w:pPr>
    </w:p>
    <w:p w14:paraId="76A7F861" w14:textId="77777777" w:rsidR="001154D4" w:rsidRPr="00EA4A81" w:rsidRDefault="001154D4" w:rsidP="001154D4">
      <w:pPr>
        <w:pStyle w:val="SECRETARIADELAFUNCIONPUBLICA"/>
        <w:jc w:val="center"/>
        <w:rPr>
          <w:rFonts w:cs="Arial"/>
          <w:b/>
          <w:bCs/>
          <w:sz w:val="24"/>
          <w:szCs w:val="24"/>
        </w:rPr>
      </w:pPr>
      <w:r w:rsidRPr="00EA4A81">
        <w:rPr>
          <w:rFonts w:cs="Arial"/>
          <w:b/>
          <w:bCs/>
          <w:sz w:val="24"/>
          <w:szCs w:val="24"/>
        </w:rPr>
        <w:t>Atentamente,</w:t>
      </w:r>
    </w:p>
    <w:p w14:paraId="24F09E98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E0102B6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7D1E39F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A162CFE" w14:textId="77777777" w:rsidR="001154D4" w:rsidRDefault="001154D4" w:rsidP="001154D4">
      <w:pPr>
        <w:pStyle w:val="SECRETARIADELAFUNCIONPUBLICA"/>
        <w:ind w:left="1985" w:right="17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</w:p>
    <w:p w14:paraId="1FC8EB23" w14:textId="77777777" w:rsidR="001154D4" w:rsidRPr="00EA4A81" w:rsidRDefault="001154D4" w:rsidP="001154D4">
      <w:pPr>
        <w:pStyle w:val="SECRETARIADELAFUNCIONPUBLICA"/>
        <w:ind w:left="1985" w:right="175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E5747D">
        <w:rPr>
          <w:rFonts w:cs="Arial"/>
          <w:i/>
          <w:iCs/>
          <w:sz w:val="24"/>
          <w:szCs w:val="24"/>
        </w:rPr>
        <w:t xml:space="preserve">Indicar el nombre y cargo de la persona servidora pública </w:t>
      </w:r>
      <w:r>
        <w:rPr>
          <w:rFonts w:cs="Arial"/>
          <w:i/>
          <w:iCs/>
          <w:sz w:val="24"/>
          <w:szCs w:val="24"/>
        </w:rPr>
        <w:t>designada como Enlace)</w:t>
      </w:r>
    </w:p>
    <w:p w14:paraId="79F14F8A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9855952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BC05FC0" w14:textId="77777777" w:rsidR="001154D4" w:rsidRPr="00EA4A81" w:rsidRDefault="001154D4" w:rsidP="001154D4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2E263519" w14:textId="77777777" w:rsidR="001154D4" w:rsidRPr="00EA4A81" w:rsidRDefault="001154D4" w:rsidP="001154D4">
      <w:pPr>
        <w:pStyle w:val="SECRETARIADELAFUNCIONPUBLICA"/>
        <w:rPr>
          <w:rFonts w:cs="Arial"/>
          <w:sz w:val="24"/>
          <w:szCs w:val="24"/>
        </w:rPr>
      </w:pPr>
      <w:proofErr w:type="spellStart"/>
      <w:r w:rsidRPr="00EA4A81">
        <w:rPr>
          <w:rFonts w:cs="Arial"/>
          <w:sz w:val="24"/>
          <w:szCs w:val="24"/>
        </w:rPr>
        <w:t>C.c.p</w:t>
      </w:r>
      <w:proofErr w:type="spellEnd"/>
      <w:r w:rsidRPr="00EA4A81">
        <w:rPr>
          <w:rFonts w:cs="Arial"/>
          <w:sz w:val="24"/>
          <w:szCs w:val="24"/>
        </w:rPr>
        <w:t xml:space="preserve"> </w:t>
      </w:r>
      <w:r w:rsidRPr="00EA4A81">
        <w:rPr>
          <w:rFonts w:cs="Arial"/>
          <w:sz w:val="24"/>
          <w:szCs w:val="24"/>
        </w:rPr>
        <w:tab/>
        <w:t>Acuse</w:t>
      </w:r>
    </w:p>
    <w:p w14:paraId="518936AE" w14:textId="0B7112F9" w:rsidR="006F5545" w:rsidRPr="00CE741B" w:rsidRDefault="006F5545" w:rsidP="00CE741B"/>
    <w:sectPr w:rsidR="006F5545" w:rsidRPr="00CE741B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49C0B" w14:textId="77777777" w:rsidR="003B1915" w:rsidRDefault="003B1915">
      <w:r>
        <w:separator/>
      </w:r>
    </w:p>
  </w:endnote>
  <w:endnote w:type="continuationSeparator" w:id="0">
    <w:p w14:paraId="2FE91EFB" w14:textId="77777777" w:rsidR="003B1915" w:rsidRDefault="003B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81F21" w14:textId="77777777" w:rsidR="003B1915" w:rsidRDefault="003B1915">
      <w:r>
        <w:separator/>
      </w:r>
    </w:p>
  </w:footnote>
  <w:footnote w:type="continuationSeparator" w:id="0">
    <w:p w14:paraId="10A4DE77" w14:textId="77777777" w:rsidR="003B1915" w:rsidRDefault="003B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27B9A"/>
    <w:rsid w:val="0006226B"/>
    <w:rsid w:val="00073138"/>
    <w:rsid w:val="000B002E"/>
    <w:rsid w:val="000E5B2A"/>
    <w:rsid w:val="001154D4"/>
    <w:rsid w:val="00131855"/>
    <w:rsid w:val="00134937"/>
    <w:rsid w:val="00176D4B"/>
    <w:rsid w:val="001A1843"/>
    <w:rsid w:val="001A4BB4"/>
    <w:rsid w:val="001B2BFF"/>
    <w:rsid w:val="001B4EE6"/>
    <w:rsid w:val="00201E25"/>
    <w:rsid w:val="002037FC"/>
    <w:rsid w:val="00234823"/>
    <w:rsid w:val="002764CA"/>
    <w:rsid w:val="002A293D"/>
    <w:rsid w:val="002B11E3"/>
    <w:rsid w:val="002C0C7A"/>
    <w:rsid w:val="002D7C0A"/>
    <w:rsid w:val="002F1F5D"/>
    <w:rsid w:val="00320CE4"/>
    <w:rsid w:val="00325236"/>
    <w:rsid w:val="00332089"/>
    <w:rsid w:val="00343413"/>
    <w:rsid w:val="003B16AA"/>
    <w:rsid w:val="003B1915"/>
    <w:rsid w:val="003E3E45"/>
    <w:rsid w:val="003E57EB"/>
    <w:rsid w:val="004230E8"/>
    <w:rsid w:val="004679AE"/>
    <w:rsid w:val="004B1C4B"/>
    <w:rsid w:val="004C629E"/>
    <w:rsid w:val="004C6703"/>
    <w:rsid w:val="004C6F3A"/>
    <w:rsid w:val="004F2C38"/>
    <w:rsid w:val="004F65FD"/>
    <w:rsid w:val="004F6B4E"/>
    <w:rsid w:val="00535008"/>
    <w:rsid w:val="0053715E"/>
    <w:rsid w:val="0054326A"/>
    <w:rsid w:val="00595C01"/>
    <w:rsid w:val="005A509F"/>
    <w:rsid w:val="005A6C5B"/>
    <w:rsid w:val="006153C0"/>
    <w:rsid w:val="00634565"/>
    <w:rsid w:val="00675D54"/>
    <w:rsid w:val="00685CE8"/>
    <w:rsid w:val="006B1088"/>
    <w:rsid w:val="006E7990"/>
    <w:rsid w:val="006F5545"/>
    <w:rsid w:val="00700C51"/>
    <w:rsid w:val="00703821"/>
    <w:rsid w:val="00705C41"/>
    <w:rsid w:val="007322B0"/>
    <w:rsid w:val="00746C53"/>
    <w:rsid w:val="007473B2"/>
    <w:rsid w:val="007C4A46"/>
    <w:rsid w:val="008937E5"/>
    <w:rsid w:val="008B085E"/>
    <w:rsid w:val="008B5F3C"/>
    <w:rsid w:val="008C2FF3"/>
    <w:rsid w:val="00900F3A"/>
    <w:rsid w:val="00923995"/>
    <w:rsid w:val="0096284B"/>
    <w:rsid w:val="00A2035C"/>
    <w:rsid w:val="00A36A99"/>
    <w:rsid w:val="00A66287"/>
    <w:rsid w:val="00A75C4A"/>
    <w:rsid w:val="00A915F4"/>
    <w:rsid w:val="00AD210B"/>
    <w:rsid w:val="00B7323C"/>
    <w:rsid w:val="00B82D74"/>
    <w:rsid w:val="00B958BC"/>
    <w:rsid w:val="00BD128F"/>
    <w:rsid w:val="00BE1915"/>
    <w:rsid w:val="00C046DE"/>
    <w:rsid w:val="00C3689C"/>
    <w:rsid w:val="00C44199"/>
    <w:rsid w:val="00C6733E"/>
    <w:rsid w:val="00CB1A77"/>
    <w:rsid w:val="00CC17B7"/>
    <w:rsid w:val="00CD7568"/>
    <w:rsid w:val="00CE741B"/>
    <w:rsid w:val="00D03FFE"/>
    <w:rsid w:val="00D365F1"/>
    <w:rsid w:val="00D550AE"/>
    <w:rsid w:val="00D72FEE"/>
    <w:rsid w:val="00E344F7"/>
    <w:rsid w:val="00E5747D"/>
    <w:rsid w:val="00EA4A81"/>
    <w:rsid w:val="00EA5893"/>
    <w:rsid w:val="00EB2AE5"/>
    <w:rsid w:val="00EC4C8E"/>
    <w:rsid w:val="00EF2B7B"/>
    <w:rsid w:val="00F812FE"/>
    <w:rsid w:val="00FA22F0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TEECH09</cp:lastModifiedBy>
  <cp:revision>8</cp:revision>
  <dcterms:created xsi:type="dcterms:W3CDTF">2025-02-13T02:24:00Z</dcterms:created>
  <dcterms:modified xsi:type="dcterms:W3CDTF">2025-02-13T18:00:00Z</dcterms:modified>
</cp:coreProperties>
</file>